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C8C5" w14:textId="77777777" w:rsidR="00EC3E77" w:rsidRDefault="00EC3E77" w:rsidP="00EC3E77">
      <w:pPr>
        <w:rPr>
          <w:b/>
          <w:bCs/>
          <w:lang w:val="cs-CZ"/>
        </w:rPr>
      </w:pPr>
      <w:r>
        <w:rPr>
          <w:rStyle w:val="ui-provider"/>
          <w:b/>
          <w:bCs/>
          <w:lang w:val="cs-CZ"/>
        </w:rPr>
        <w:t>JUNIOR DATOVÝ ANALYTIK/ČKA PRO FINANČNÍ TRHY</w:t>
      </w:r>
    </w:p>
    <w:p w14:paraId="041B1A5E" w14:textId="77777777" w:rsidR="00EC3E77" w:rsidRDefault="00EC3E77" w:rsidP="00EC3E77">
      <w:pPr>
        <w:rPr>
          <w:rFonts w:ascii="Arial" w:hAnsi="Arial" w:cs="Arial"/>
          <w:color w:val="002142"/>
          <w:sz w:val="20"/>
          <w:szCs w:val="20"/>
          <w:lang w:val="cs-CZ"/>
        </w:rPr>
      </w:pPr>
    </w:p>
    <w:p w14:paraId="1ECF31BC" w14:textId="77777777" w:rsidR="00EC3E77" w:rsidRDefault="00EC3E77" w:rsidP="00EC3E77">
      <w:pPr>
        <w:rPr>
          <w:lang w:val="cs-CZ"/>
        </w:rPr>
      </w:pPr>
      <w:bookmarkStart w:id="0" w:name="_Hlk158824060"/>
      <w:r>
        <w:rPr>
          <w:b/>
          <w:bCs/>
          <w:lang w:val="cs-CZ"/>
        </w:rPr>
        <w:t>O pozici</w:t>
      </w:r>
      <w:r>
        <w:rPr>
          <w:lang w:val="cs-CZ"/>
        </w:rPr>
        <w:t xml:space="preserve"> </w:t>
      </w:r>
    </w:p>
    <w:p w14:paraId="0DB3CBDF" w14:textId="77777777" w:rsidR="00EC3E77" w:rsidRDefault="00EC3E77" w:rsidP="00EC3E77">
      <w:pPr>
        <w:pStyle w:val="Odstavecseseznamem"/>
        <w:numPr>
          <w:ilvl w:val="0"/>
          <w:numId w:val="18"/>
        </w:numPr>
        <w:spacing w:after="0"/>
        <w:ind w:left="360"/>
        <w:rPr>
          <w:rFonts w:eastAsia="Times New Roman"/>
          <w:lang w:val="cs-CZ"/>
        </w:rPr>
      </w:pPr>
      <w:r>
        <w:rPr>
          <w:rFonts w:eastAsia="Times New Roman"/>
          <w:color w:val="000000"/>
          <w:lang w:val="cs-CZ"/>
        </w:rPr>
        <w:t>Obchodování na finančních trzích se neustále vyvíjí, podíl elektronických transakcí v čase roste. Data o těchto operacích potřebujeme kvalitně zpracovávat a využívat.</w:t>
      </w:r>
      <w:r>
        <w:rPr>
          <w:rFonts w:eastAsia="Times New Roman"/>
          <w:lang w:val="cs-CZ"/>
        </w:rPr>
        <w:t xml:space="preserve"> </w:t>
      </w:r>
    </w:p>
    <w:p w14:paraId="45A0E3EE" w14:textId="77777777" w:rsidR="00EC3E77" w:rsidRDefault="00EC3E77" w:rsidP="00EC3E77">
      <w:pPr>
        <w:pStyle w:val="Odstavecseseznamem"/>
        <w:numPr>
          <w:ilvl w:val="0"/>
          <w:numId w:val="18"/>
        </w:numPr>
        <w:spacing w:after="0"/>
        <w:ind w:left="360"/>
        <w:rPr>
          <w:rFonts w:eastAsia="Times New Roman"/>
          <w:lang w:val="cs-CZ"/>
        </w:rPr>
      </w:pPr>
      <w:r>
        <w:rPr>
          <w:rFonts w:eastAsia="Times New Roman"/>
          <w:color w:val="000000"/>
          <w:lang w:val="cs-CZ"/>
        </w:rPr>
        <w:t xml:space="preserve">Proto do vznikajícího týmu datové analýzy na oddělení Finančních trhů hledáme spíše </w:t>
      </w:r>
      <w:r>
        <w:rPr>
          <w:rFonts w:eastAsia="Times New Roman"/>
          <w:b/>
          <w:bCs/>
          <w:color w:val="000000"/>
          <w:lang w:val="cs-CZ"/>
        </w:rPr>
        <w:t>juniorního</w:t>
      </w:r>
      <w:r>
        <w:rPr>
          <w:rFonts w:eastAsia="Times New Roman"/>
          <w:color w:val="000000"/>
          <w:lang w:val="cs-CZ"/>
        </w:rPr>
        <w:t xml:space="preserve"> </w:t>
      </w:r>
      <w:r>
        <w:rPr>
          <w:rFonts w:eastAsia="Times New Roman"/>
          <w:b/>
          <w:bCs/>
          <w:lang w:val="cs-CZ"/>
        </w:rPr>
        <w:t>datového analytika/čku</w:t>
      </w:r>
      <w:r>
        <w:rPr>
          <w:rFonts w:eastAsia="Times New Roman"/>
          <w:lang w:val="cs-CZ"/>
        </w:rPr>
        <w:t>, který/á by svou mentalitou a jasným tahem na bránu klidně zapadl/a do startupu</w:t>
      </w:r>
    </w:p>
    <w:p w14:paraId="48550AF6" w14:textId="77777777" w:rsidR="00EC3E77" w:rsidRDefault="00EC3E77" w:rsidP="00EC3E77">
      <w:pPr>
        <w:pStyle w:val="Odstavecseseznamem"/>
        <w:numPr>
          <w:ilvl w:val="0"/>
          <w:numId w:val="18"/>
        </w:numPr>
        <w:spacing w:after="0"/>
        <w:ind w:left="360"/>
        <w:rPr>
          <w:rFonts w:eastAsia="Times New Roman"/>
          <w:lang w:val="cs-CZ"/>
        </w:rPr>
      </w:pPr>
      <w:r>
        <w:rPr>
          <w:rFonts w:eastAsia="Times New Roman"/>
          <w:lang w:val="cs-CZ"/>
        </w:rPr>
        <w:t xml:space="preserve">Očekáváme, že ve vazbě na požadavky obchodníků a managementu bude dále </w:t>
      </w:r>
      <w:r>
        <w:rPr>
          <w:rFonts w:eastAsia="Times New Roman"/>
          <w:b/>
          <w:bCs/>
          <w:lang w:val="cs-CZ"/>
        </w:rPr>
        <w:t>rozšiřovat a udržovat náš datový model</w:t>
      </w:r>
      <w:r>
        <w:rPr>
          <w:rFonts w:eastAsia="Times New Roman"/>
          <w:lang w:val="cs-CZ"/>
        </w:rPr>
        <w:t xml:space="preserve"> v relační databázi (Teradata), poskytovat data ve formě tabulek, vizualizací a přehledů</w:t>
      </w:r>
    </w:p>
    <w:p w14:paraId="01924F9F" w14:textId="77777777" w:rsidR="00EC3E77" w:rsidRDefault="00EC3E77" w:rsidP="00EC3E77">
      <w:pPr>
        <w:pStyle w:val="Odstavecseseznamem"/>
        <w:numPr>
          <w:ilvl w:val="0"/>
          <w:numId w:val="18"/>
        </w:numPr>
        <w:spacing w:after="0"/>
        <w:ind w:left="360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To vše za účelem posílení role dat při rozhodování, automatizaci klientské obsluhy a tvorbě reálné obchodní hodnoty</w:t>
      </w:r>
    </w:p>
    <w:p w14:paraId="6505287A" w14:textId="6C632BBD" w:rsidR="00EC3E77" w:rsidRDefault="00EC3E77" w:rsidP="00EC3E77">
      <w:pPr>
        <w:pStyle w:val="Odstavecseseznamem"/>
        <w:numPr>
          <w:ilvl w:val="0"/>
          <w:numId w:val="18"/>
        </w:numPr>
        <w:spacing w:after="0"/>
        <w:ind w:left="360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Časem nám může pomoci nad daty vytvářet chytré algoritmy nebo aplikovat pokročilejší statistické / ML metody (záleží na šikovnosti a kreativitě, iniciativa je velmi vítána)</w:t>
      </w:r>
    </w:p>
    <w:bookmarkEnd w:id="0"/>
    <w:p w14:paraId="11EEC67D" w14:textId="77777777" w:rsidR="00EC3E77" w:rsidRDefault="00EC3E77" w:rsidP="00EC3E77">
      <w:pPr>
        <w:pStyle w:val="Odstavecseseznamem"/>
        <w:numPr>
          <w:ilvl w:val="0"/>
          <w:numId w:val="18"/>
        </w:numPr>
        <w:spacing w:after="0"/>
        <w:ind w:left="360"/>
        <w:rPr>
          <w:rFonts w:ascii="Segoe UI Emoji" w:eastAsia="Times New Roman" w:hAnsi="Segoe UI Emoji"/>
          <w:lang w:val="cs-CZ"/>
        </w:rPr>
      </w:pPr>
      <w:r>
        <w:rPr>
          <w:rFonts w:eastAsia="Times New Roman"/>
          <w:lang w:val="cs-CZ"/>
        </w:rPr>
        <w:t>Je to práce pro Vás? Čtete dál</w:t>
      </w:r>
      <w:r>
        <w:rPr>
          <w:rFonts w:ascii="Segoe UI Emoji" w:eastAsia="Times New Roman" w:hAnsi="Segoe UI Emoji" w:cs="Segoe UI Emoji"/>
          <w:lang w:val="cs-CZ"/>
        </w:rPr>
        <w:t>😊</w:t>
      </w:r>
      <w:r>
        <w:rPr>
          <w:rFonts w:ascii="Segoe UI Emoji" w:eastAsia="Times New Roman" w:hAnsi="Segoe UI Emoji"/>
          <w:lang w:val="cs-CZ"/>
        </w:rPr>
        <w:t xml:space="preserve"> </w:t>
      </w:r>
    </w:p>
    <w:p w14:paraId="10415326" w14:textId="77777777" w:rsidR="00EC3E77" w:rsidRDefault="00EC3E77" w:rsidP="00EC3E77">
      <w:pPr>
        <w:rPr>
          <w:lang w:val="cs-CZ"/>
        </w:rPr>
      </w:pPr>
      <w:r>
        <w:rPr>
          <w:b/>
          <w:bCs/>
          <w:lang w:val="cs-CZ"/>
        </w:rPr>
        <w:t> </w:t>
      </w:r>
    </w:p>
    <w:p w14:paraId="351F92F3" w14:textId="77777777" w:rsidR="00EC3E77" w:rsidRDefault="00EC3E77" w:rsidP="00EC3E77">
      <w:pPr>
        <w:rPr>
          <w:lang w:val="cs-CZ"/>
        </w:rPr>
      </w:pPr>
      <w:r>
        <w:rPr>
          <w:b/>
          <w:bCs/>
          <w:lang w:val="cs-CZ"/>
        </w:rPr>
        <w:t>Co je náplní práce</w:t>
      </w:r>
      <w:r>
        <w:rPr>
          <w:lang w:val="cs-CZ"/>
        </w:rPr>
        <w:t xml:space="preserve"> </w:t>
      </w:r>
    </w:p>
    <w:p w14:paraId="17554C52" w14:textId="77777777" w:rsidR="00EC3E77" w:rsidRDefault="00EC3E77" w:rsidP="00EC3E77">
      <w:pPr>
        <w:pStyle w:val="Odstavecseseznamem"/>
        <w:numPr>
          <w:ilvl w:val="0"/>
          <w:numId w:val="19"/>
        </w:numPr>
        <w:spacing w:after="0"/>
        <w:ind w:left="360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Práce na datové vrstvě a ETL v Teradatě/PostgreSQL pomocí jazyka SQL, její následná údržba a zodpovědnost za správnost dat</w:t>
      </w:r>
    </w:p>
    <w:p w14:paraId="3E5DA9AD" w14:textId="77777777" w:rsidR="00EC3E77" w:rsidRDefault="00EC3E77" w:rsidP="00EC3E77">
      <w:pPr>
        <w:pStyle w:val="Odstavecseseznamem"/>
        <w:numPr>
          <w:ilvl w:val="0"/>
          <w:numId w:val="19"/>
        </w:numPr>
        <w:spacing w:after="0"/>
        <w:ind w:left="360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Tvorba a údržba datových vizualizací v Qlik Sense ve vazbě na požadavky obchodníků, ale i dle vlastní iniciativy tak, aby obchodníci měli k dispozici kvalitní a aktuální data</w:t>
      </w:r>
    </w:p>
    <w:p w14:paraId="2A431B0E" w14:textId="77777777" w:rsidR="00EC3E77" w:rsidRDefault="00EC3E77" w:rsidP="00EC3E77">
      <w:pPr>
        <w:pStyle w:val="Odstavecseseznamem"/>
        <w:numPr>
          <w:ilvl w:val="0"/>
          <w:numId w:val="19"/>
        </w:numPr>
        <w:spacing w:after="0"/>
        <w:ind w:left="360"/>
        <w:rPr>
          <w:rFonts w:eastAsia="Times New Roman"/>
          <w:lang w:val="cs-CZ"/>
        </w:rPr>
      </w:pPr>
      <w:r>
        <w:rPr>
          <w:rFonts w:eastAsia="Times New Roman"/>
          <w:lang w:val="cs-CZ"/>
        </w:rPr>
        <w:t xml:space="preserve">Spolupráce na definici a vývoji obchodních příležitostí pro naši virtuální asistentku Kate </w:t>
      </w:r>
    </w:p>
    <w:p w14:paraId="6B71AD51" w14:textId="77777777" w:rsidR="00EC3E77" w:rsidRDefault="00EC3E77" w:rsidP="00EC3E77">
      <w:pPr>
        <w:pStyle w:val="Odstavecseseznamem"/>
        <w:numPr>
          <w:ilvl w:val="0"/>
          <w:numId w:val="19"/>
        </w:numPr>
        <w:spacing w:after="0"/>
        <w:ind w:left="360"/>
        <w:rPr>
          <w:rFonts w:eastAsia="Times New Roman"/>
          <w:lang w:val="cs-CZ"/>
        </w:rPr>
      </w:pPr>
      <w:r>
        <w:rPr>
          <w:rFonts w:eastAsia="Times New Roman"/>
          <w:lang w:val="cs-CZ"/>
        </w:rPr>
        <w:t xml:space="preserve">Aktivní komunikace napříč oddělením za účelem zjišťování požadavků v oblasti dat </w:t>
      </w:r>
    </w:p>
    <w:p w14:paraId="0312F657" w14:textId="77777777" w:rsidR="00EC3E77" w:rsidRDefault="00EC3E77" w:rsidP="00EC3E77">
      <w:pPr>
        <w:pStyle w:val="Odstavecseseznamem"/>
        <w:numPr>
          <w:ilvl w:val="0"/>
          <w:numId w:val="19"/>
        </w:numPr>
        <w:spacing w:after="0"/>
        <w:ind w:left="360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Ad-hoc analýzy</w:t>
      </w:r>
    </w:p>
    <w:p w14:paraId="0981091A" w14:textId="77777777" w:rsidR="00EC3E77" w:rsidRDefault="00EC3E77" w:rsidP="00EC3E77">
      <w:pPr>
        <w:rPr>
          <w:rFonts w:ascii="Arial" w:hAnsi="Arial" w:cs="Arial"/>
          <w:color w:val="002142"/>
          <w:sz w:val="20"/>
          <w:szCs w:val="20"/>
          <w:lang w:val="cs-CZ"/>
        </w:rPr>
      </w:pPr>
    </w:p>
    <w:p w14:paraId="3646E558" w14:textId="77777777" w:rsidR="00EC3E77" w:rsidRDefault="00EC3E77" w:rsidP="00EC3E77">
      <w:pPr>
        <w:rPr>
          <w:b/>
          <w:bCs/>
          <w:lang w:val="cs-CZ"/>
        </w:rPr>
      </w:pPr>
      <w:r>
        <w:rPr>
          <w:b/>
          <w:bCs/>
          <w:lang w:val="cs-CZ"/>
        </w:rPr>
        <w:t>Co je k práci potřeba</w:t>
      </w:r>
    </w:p>
    <w:p w14:paraId="492D74AA" w14:textId="533C3C51" w:rsidR="00DD701A" w:rsidRDefault="00EC3E77" w:rsidP="00DD701A">
      <w:pPr>
        <w:numPr>
          <w:ilvl w:val="0"/>
          <w:numId w:val="20"/>
        </w:numPr>
        <w:spacing w:line="252" w:lineRule="auto"/>
        <w:ind w:left="360"/>
        <w:rPr>
          <w:lang w:val="cs-CZ"/>
        </w:rPr>
      </w:pPr>
      <w:r>
        <w:rPr>
          <w:lang w:val="cs-CZ"/>
        </w:rPr>
        <w:t xml:space="preserve">Vysokoškolské vzdělání (min Bc.) s </w:t>
      </w:r>
      <w:r>
        <w:rPr>
          <w:b/>
          <w:bCs/>
          <w:lang w:val="cs-CZ"/>
        </w:rPr>
        <w:t xml:space="preserve">kvantitativním zaměřením, </w:t>
      </w:r>
      <w:r>
        <w:rPr>
          <w:lang w:val="cs-CZ"/>
        </w:rPr>
        <w:t>ideálně kombinovaná znalost IT, matematik</w:t>
      </w:r>
      <w:r>
        <w:rPr>
          <w:color w:val="002142"/>
          <w:lang w:val="cs-CZ"/>
        </w:rPr>
        <w:t>y</w:t>
      </w:r>
      <w:r>
        <w:rPr>
          <w:lang w:val="cs-CZ"/>
        </w:rPr>
        <w:t>, ekonometrie a statistik</w:t>
      </w:r>
      <w:r>
        <w:rPr>
          <w:color w:val="002142"/>
          <w:lang w:val="cs-CZ"/>
        </w:rPr>
        <w:t>y</w:t>
      </w:r>
      <w:r w:rsidR="00DD701A">
        <w:rPr>
          <w:color w:val="002142"/>
          <w:lang w:val="cs-CZ"/>
        </w:rPr>
        <w:t xml:space="preserve">, </w:t>
      </w:r>
      <w:r w:rsidR="00DD701A">
        <w:rPr>
          <w:b/>
          <w:bCs/>
          <w:i/>
          <w:iCs/>
          <w:lang w:val="cs-CZ"/>
        </w:rPr>
        <w:t>p</w:t>
      </w:r>
      <w:r w:rsidR="00DD701A">
        <w:rPr>
          <w:b/>
          <w:bCs/>
          <w:i/>
          <w:iCs/>
          <w:lang w:val="cs-CZ"/>
        </w:rPr>
        <w:t>ozice je vhodná i pro končící studenty a čerstvé absolventy</w:t>
      </w:r>
    </w:p>
    <w:p w14:paraId="1D1116A2" w14:textId="77777777" w:rsidR="00EC3E77" w:rsidRDefault="00EC3E77" w:rsidP="00EC3E77">
      <w:pPr>
        <w:numPr>
          <w:ilvl w:val="0"/>
          <w:numId w:val="20"/>
        </w:numPr>
        <w:spacing w:line="252" w:lineRule="auto"/>
        <w:ind w:left="360"/>
        <w:rPr>
          <w:lang w:val="cs-CZ"/>
        </w:rPr>
      </w:pPr>
      <w:r>
        <w:rPr>
          <w:lang w:val="cs-CZ"/>
        </w:rPr>
        <w:t xml:space="preserve">Skutečný zájem o oblast finančních trhů </w:t>
      </w:r>
    </w:p>
    <w:p w14:paraId="339E1088" w14:textId="77777777" w:rsidR="00EC3E77" w:rsidRDefault="00EC3E77" w:rsidP="00EC3E77">
      <w:pPr>
        <w:numPr>
          <w:ilvl w:val="0"/>
          <w:numId w:val="20"/>
        </w:numPr>
        <w:spacing w:line="252" w:lineRule="auto"/>
        <w:ind w:left="360"/>
        <w:rPr>
          <w:lang w:val="cs-CZ"/>
        </w:rPr>
      </w:pPr>
      <w:r>
        <w:rPr>
          <w:lang w:val="cs-CZ"/>
        </w:rPr>
        <w:t>Schopnost a ochota rychle se učit novým věcem, samostatnost</w:t>
      </w:r>
    </w:p>
    <w:p w14:paraId="51ECF66A" w14:textId="77777777" w:rsidR="00EC3E77" w:rsidRDefault="00EC3E77" w:rsidP="00EC3E77">
      <w:pPr>
        <w:numPr>
          <w:ilvl w:val="0"/>
          <w:numId w:val="20"/>
        </w:numPr>
        <w:spacing w:line="252" w:lineRule="auto"/>
        <w:ind w:left="360"/>
        <w:rPr>
          <w:lang w:val="cs-CZ"/>
        </w:rPr>
      </w:pPr>
      <w:r>
        <w:rPr>
          <w:lang w:val="cs-CZ"/>
        </w:rPr>
        <w:t>Pozitivní vztah k programování, algoritmické uvažování, velmi dobré analytické schopnosti</w:t>
      </w:r>
    </w:p>
    <w:p w14:paraId="0AB62584" w14:textId="77777777" w:rsidR="00EC3E77" w:rsidRDefault="00EC3E77" w:rsidP="00EC3E77">
      <w:pPr>
        <w:numPr>
          <w:ilvl w:val="0"/>
          <w:numId w:val="20"/>
        </w:numPr>
        <w:spacing w:line="252" w:lineRule="auto"/>
        <w:ind w:left="360"/>
        <w:rPr>
          <w:lang w:val="cs-CZ"/>
        </w:rPr>
      </w:pPr>
      <w:r>
        <w:rPr>
          <w:lang w:val="cs-CZ"/>
        </w:rPr>
        <w:t>Schopnost pracovat v týmu, velmi dobré komunikační dovednosti</w:t>
      </w:r>
    </w:p>
    <w:p w14:paraId="08C9E6BD" w14:textId="3391D817" w:rsidR="00EC3E77" w:rsidRDefault="00EC3E77" w:rsidP="00EC3E77">
      <w:pPr>
        <w:numPr>
          <w:ilvl w:val="0"/>
          <w:numId w:val="20"/>
        </w:numPr>
        <w:spacing w:line="252" w:lineRule="auto"/>
        <w:ind w:left="360"/>
        <w:rPr>
          <w:lang w:val="cs-CZ"/>
        </w:rPr>
      </w:pPr>
      <w:r>
        <w:rPr>
          <w:lang w:val="cs-CZ"/>
        </w:rPr>
        <w:t>Dobrá znalost databází – znalost SQL + praktická zkušenost, znalost principů architektury databází (Teradata, PostgreSQL)</w:t>
      </w:r>
    </w:p>
    <w:p w14:paraId="44A59376" w14:textId="77777777" w:rsidR="00EC3E77" w:rsidRDefault="00EC3E77" w:rsidP="00EC3E77">
      <w:pPr>
        <w:numPr>
          <w:ilvl w:val="0"/>
          <w:numId w:val="20"/>
        </w:numPr>
        <w:spacing w:line="252" w:lineRule="auto"/>
        <w:ind w:left="360"/>
        <w:rPr>
          <w:lang w:val="cs-CZ"/>
        </w:rPr>
      </w:pPr>
      <w:r>
        <w:rPr>
          <w:lang w:val="cs-CZ"/>
        </w:rPr>
        <w:t>Základní znalost práce s BI softwarem (Qlik Sense nebo podobného datově vizualizačního nástroje)</w:t>
      </w:r>
    </w:p>
    <w:p w14:paraId="1F16F58E" w14:textId="77777777" w:rsidR="00EC3E77" w:rsidRDefault="00EC3E77" w:rsidP="00EC3E77">
      <w:pPr>
        <w:numPr>
          <w:ilvl w:val="0"/>
          <w:numId w:val="20"/>
        </w:numPr>
        <w:spacing w:line="252" w:lineRule="auto"/>
        <w:ind w:left="360"/>
        <w:rPr>
          <w:lang w:val="cs-CZ"/>
        </w:rPr>
      </w:pPr>
      <w:r>
        <w:rPr>
          <w:lang w:val="cs-CZ"/>
        </w:rPr>
        <w:t>Výhodou je znalost skriptovacího jazyka Python (popřípadě R) a jeho aplikace v analýze dat</w:t>
      </w:r>
    </w:p>
    <w:p w14:paraId="4ED6FA56" w14:textId="77777777" w:rsidR="00EC3E77" w:rsidRDefault="00EC3E77" w:rsidP="00EC3E77">
      <w:pPr>
        <w:numPr>
          <w:ilvl w:val="0"/>
          <w:numId w:val="20"/>
        </w:numPr>
        <w:spacing w:line="252" w:lineRule="auto"/>
        <w:ind w:left="360"/>
        <w:rPr>
          <w:lang w:val="cs-CZ"/>
        </w:rPr>
      </w:pPr>
      <w:r>
        <w:rPr>
          <w:lang w:val="cs-CZ"/>
        </w:rPr>
        <w:t>Anglický jazyk na úrovni min. B2 – aktivní využití slovem i písmem</w:t>
      </w:r>
    </w:p>
    <w:p w14:paraId="284EA676" w14:textId="77777777" w:rsidR="00EC3E77" w:rsidRDefault="00EC3E77" w:rsidP="00EC3E77">
      <w:pPr>
        <w:rPr>
          <w:b/>
          <w:bCs/>
          <w:lang w:val="cs-CZ"/>
        </w:rPr>
      </w:pPr>
    </w:p>
    <w:p w14:paraId="6C54C1F3" w14:textId="77777777" w:rsidR="00EC3E77" w:rsidRDefault="00EC3E77" w:rsidP="00EC3E77">
      <w:pPr>
        <w:rPr>
          <w:b/>
          <w:bCs/>
          <w:lang w:val="cs-CZ"/>
        </w:rPr>
      </w:pPr>
      <w:r>
        <w:rPr>
          <w:b/>
          <w:bCs/>
          <w:lang w:val="cs-CZ"/>
        </w:rPr>
        <w:t>Co můžeme nabídnout</w:t>
      </w:r>
    </w:p>
    <w:p w14:paraId="0AA17341" w14:textId="77777777" w:rsidR="00EC3E77" w:rsidRDefault="00EC3E77" w:rsidP="00EC3E77">
      <w:pPr>
        <w:pStyle w:val="Odstavecseseznamem"/>
        <w:numPr>
          <w:ilvl w:val="0"/>
          <w:numId w:val="21"/>
        </w:numPr>
        <w:ind w:left="360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Možnost podílet se na analýze unikátních dat, jejíž výsledky jsou vidět, do budoucna i s perspektivou spolupráce na skupinových projektech v rámci celé skupiny KBC</w:t>
      </w:r>
    </w:p>
    <w:p w14:paraId="6ECF2E59" w14:textId="77777777" w:rsidR="00EC3E77" w:rsidRDefault="00EC3E77" w:rsidP="00EC3E77">
      <w:pPr>
        <w:pStyle w:val="Odstavecseseznamem"/>
        <w:numPr>
          <w:ilvl w:val="0"/>
          <w:numId w:val="21"/>
        </w:numPr>
        <w:ind w:left="360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Významný vliv na podobu nově vznikajícího oddělení</w:t>
      </w:r>
    </w:p>
    <w:p w14:paraId="1D31ECD8" w14:textId="77777777" w:rsidR="00EC3E77" w:rsidRDefault="00EC3E77" w:rsidP="00EC3E77">
      <w:pPr>
        <w:pStyle w:val="Odstavecseseznamem"/>
        <w:numPr>
          <w:ilvl w:val="0"/>
          <w:numId w:val="21"/>
        </w:numPr>
        <w:ind w:left="360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Prostor pro kreativitu a další vzdělávání včetně možnosti externích kurzů</w:t>
      </w:r>
    </w:p>
    <w:p w14:paraId="1F57CC26" w14:textId="77777777" w:rsidR="00EC3E77" w:rsidRDefault="00EC3E77" w:rsidP="00EC3E77">
      <w:pPr>
        <w:pStyle w:val="Odstavecseseznamem"/>
        <w:numPr>
          <w:ilvl w:val="0"/>
          <w:numId w:val="21"/>
        </w:numPr>
        <w:ind w:left="360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Perspektivu dalšího profesního rozvoje v atraktivním prostředí dealingu</w:t>
      </w:r>
    </w:p>
    <w:p w14:paraId="063F91B2" w14:textId="77777777" w:rsidR="00EC3E77" w:rsidRDefault="00EC3E77" w:rsidP="00EC3E77">
      <w:pPr>
        <w:pStyle w:val="Odstavecseseznamem"/>
        <w:numPr>
          <w:ilvl w:val="0"/>
          <w:numId w:val="21"/>
        </w:numPr>
        <w:ind w:left="360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Možnost částečné práce z domova (2 dny týdně)</w:t>
      </w:r>
    </w:p>
    <w:p w14:paraId="4FC4FC81" w14:textId="2B9E600D" w:rsidR="00EC3E77" w:rsidRDefault="00EC3E77" w:rsidP="00EC3E77">
      <w:pPr>
        <w:pStyle w:val="Odstavecseseznamem"/>
        <w:numPr>
          <w:ilvl w:val="0"/>
          <w:numId w:val="21"/>
        </w:numPr>
        <w:ind w:left="360"/>
        <w:rPr>
          <w:rFonts w:eastAsia="Times New Roman"/>
          <w:lang w:val="cs-CZ"/>
        </w:rPr>
      </w:pPr>
      <w:r>
        <w:rPr>
          <w:rFonts w:eastAsia="Times New Roman"/>
          <w:lang w:val="cs-CZ"/>
        </w:rPr>
        <w:lastRenderedPageBreak/>
        <w:t xml:space="preserve">Naše benefity jdou za obvyklý standard. Kromě 5 týdnů dovolené, příspěvků na stravu, pojištění a penzi poskytujeme navíc např. na míru nastavenou cafeterii, 5 dnů zdravotního volna, mimořádně výhodné zaměstnanecké investiční programy a finanční služby </w:t>
      </w:r>
    </w:p>
    <w:p w14:paraId="5317CC76" w14:textId="75D7A1B2" w:rsidR="00EC3E77" w:rsidRDefault="00EC3E77" w:rsidP="00EC3E77">
      <w:pPr>
        <w:pStyle w:val="Odstavecseseznamem"/>
        <w:numPr>
          <w:ilvl w:val="0"/>
          <w:numId w:val="21"/>
        </w:numPr>
        <w:ind w:left="360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Můžete se zapojit do programu ČSOB společenské odpovědnosti a pomáhat lidem v okolí - např. formou odborného dobrovolnictví a mentoringu, regionálních grantů nebo konkrétní pomoci jednotlivcům</w:t>
      </w:r>
    </w:p>
    <w:p w14:paraId="530B9E69" w14:textId="77777777" w:rsidR="00EC3E77" w:rsidRDefault="00EC3E77" w:rsidP="00EC3E77">
      <w:pPr>
        <w:pStyle w:val="Odstavecseseznamem"/>
        <w:numPr>
          <w:ilvl w:val="0"/>
          <w:numId w:val="21"/>
        </w:numPr>
        <w:ind w:left="360"/>
        <w:rPr>
          <w:rFonts w:eastAsia="Times New Roman"/>
          <w:b/>
          <w:bCs/>
          <w:lang w:val="cs-CZ"/>
        </w:rPr>
      </w:pPr>
      <w:r>
        <w:rPr>
          <w:rFonts w:eastAsia="Times New Roman"/>
          <w:b/>
          <w:bCs/>
          <w:lang w:val="cs-CZ"/>
        </w:rPr>
        <w:t>TERMÍN NÁSTUPU – dle dohody – JARO 2024</w:t>
      </w:r>
    </w:p>
    <w:p w14:paraId="7FC91049" w14:textId="77777777" w:rsidR="00EC3E77" w:rsidRDefault="00EC3E77" w:rsidP="00EC3E77">
      <w:pPr>
        <w:pStyle w:val="Odstavecseseznamem"/>
        <w:rPr>
          <w:lang w:val="cs-CZ"/>
        </w:rPr>
      </w:pPr>
    </w:p>
    <w:p w14:paraId="5F82C12B" w14:textId="77777777" w:rsidR="00EC3E77" w:rsidRPr="00EC3E77" w:rsidRDefault="00EC3E77" w:rsidP="00EC3E77">
      <w:pPr>
        <w:rPr>
          <w:rStyle w:val="ui-provider"/>
          <w:lang w:val="cs-CZ"/>
        </w:rPr>
      </w:pPr>
      <w:r>
        <w:rPr>
          <w:rStyle w:val="ui-provider"/>
          <w:lang w:val="cs-CZ"/>
        </w:rPr>
        <w:t>Pokud máte dojem, že hledáme právě Vás, prosím, odpovězte na tento inzerát, přiložte svůj životopis a napište nám, co Vás na pozici zaujalo, a díky čemu ji právě Vy můžete úspěšně zastávat.</w:t>
      </w:r>
    </w:p>
    <w:p w14:paraId="660AC45C" w14:textId="36398A2E" w:rsidR="6219AA3C" w:rsidRPr="00EC3E77" w:rsidRDefault="00EC3E77" w:rsidP="00EC3E77">
      <w:r>
        <w:rPr>
          <w:rStyle w:val="ui-provider"/>
          <w:lang w:val="cs-CZ"/>
        </w:rPr>
        <w:t>Děkujeme a těšíme se.</w:t>
      </w:r>
    </w:p>
    <w:sectPr w:rsidR="6219AA3C" w:rsidRPr="00EC3E77" w:rsidSect="002B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7139"/>
    <w:multiLevelType w:val="hybridMultilevel"/>
    <w:tmpl w:val="CBE21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1885"/>
    <w:multiLevelType w:val="hybridMultilevel"/>
    <w:tmpl w:val="086C976E"/>
    <w:lvl w:ilvl="0" w:tplc="FDAC57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82D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321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EE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E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42A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C2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C0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A4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12AC"/>
    <w:multiLevelType w:val="hybridMultilevel"/>
    <w:tmpl w:val="39EA2D14"/>
    <w:lvl w:ilvl="0" w:tplc="9BDE3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CB9B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EA74E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ED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C4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C4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CF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27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4D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5E0B"/>
    <w:multiLevelType w:val="hybridMultilevel"/>
    <w:tmpl w:val="A860D8D2"/>
    <w:lvl w:ilvl="0" w:tplc="7CB805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761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C2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0B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C8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4E1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E0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A0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15380"/>
    <w:multiLevelType w:val="hybridMultilevel"/>
    <w:tmpl w:val="31804508"/>
    <w:lvl w:ilvl="0" w:tplc="CAD01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49CD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2654A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E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6B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4D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CA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86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C6C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A212D"/>
    <w:multiLevelType w:val="hybridMultilevel"/>
    <w:tmpl w:val="94A0495E"/>
    <w:lvl w:ilvl="0" w:tplc="11FE90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F83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C1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A3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2D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81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81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C7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2E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7DCD"/>
    <w:multiLevelType w:val="hybridMultilevel"/>
    <w:tmpl w:val="E33E5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E0BB"/>
    <w:multiLevelType w:val="hybridMultilevel"/>
    <w:tmpl w:val="E920FCE8"/>
    <w:lvl w:ilvl="0" w:tplc="D68C6A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94B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03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21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09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C3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4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E9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6C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9A258"/>
    <w:multiLevelType w:val="hybridMultilevel"/>
    <w:tmpl w:val="4C34FB26"/>
    <w:lvl w:ilvl="0" w:tplc="6B9803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7E4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8A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04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E3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2B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4D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25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0A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5B50F"/>
    <w:multiLevelType w:val="hybridMultilevel"/>
    <w:tmpl w:val="F8E894AA"/>
    <w:lvl w:ilvl="0" w:tplc="DF3E00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7E2B3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982E9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23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07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6B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00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43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2B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C494C"/>
    <w:multiLevelType w:val="multilevel"/>
    <w:tmpl w:val="3CEC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CCC05"/>
    <w:multiLevelType w:val="hybridMultilevel"/>
    <w:tmpl w:val="CEA299DE"/>
    <w:lvl w:ilvl="0" w:tplc="4DAAE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3C3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4C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A2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C4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827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4C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AD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2E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4F00F"/>
    <w:multiLevelType w:val="hybridMultilevel"/>
    <w:tmpl w:val="F354840E"/>
    <w:lvl w:ilvl="0" w:tplc="71E04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C14C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F23A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EE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4E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E9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2A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E9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4B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453AC"/>
    <w:multiLevelType w:val="multilevel"/>
    <w:tmpl w:val="513A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2E46F"/>
    <w:multiLevelType w:val="hybridMultilevel"/>
    <w:tmpl w:val="DB9C8000"/>
    <w:lvl w:ilvl="0" w:tplc="218AF8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08A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40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00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8C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4D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6B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F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27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564C6"/>
    <w:multiLevelType w:val="hybridMultilevel"/>
    <w:tmpl w:val="7090BDCC"/>
    <w:lvl w:ilvl="0" w:tplc="BE0456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14D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A6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27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ED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0D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25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2E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C8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4453"/>
    <w:multiLevelType w:val="hybridMultilevel"/>
    <w:tmpl w:val="4CD0215E"/>
    <w:lvl w:ilvl="0" w:tplc="7062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E2AC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08D08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EA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67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6E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E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EB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A3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71947">
    <w:abstractNumId w:val="3"/>
  </w:num>
  <w:num w:numId="2" w16cid:durableId="390425955">
    <w:abstractNumId w:val="5"/>
  </w:num>
  <w:num w:numId="3" w16cid:durableId="1441339600">
    <w:abstractNumId w:val="8"/>
  </w:num>
  <w:num w:numId="4" w16cid:durableId="1941257041">
    <w:abstractNumId w:val="7"/>
  </w:num>
  <w:num w:numId="5" w16cid:durableId="1634364236">
    <w:abstractNumId w:val="14"/>
  </w:num>
  <w:num w:numId="6" w16cid:durableId="1764449207">
    <w:abstractNumId w:val="15"/>
  </w:num>
  <w:num w:numId="7" w16cid:durableId="235364320">
    <w:abstractNumId w:val="4"/>
  </w:num>
  <w:num w:numId="8" w16cid:durableId="1102531643">
    <w:abstractNumId w:val="12"/>
  </w:num>
  <w:num w:numId="9" w16cid:durableId="774448028">
    <w:abstractNumId w:val="16"/>
  </w:num>
  <w:num w:numId="10" w16cid:durableId="767239709">
    <w:abstractNumId w:val="2"/>
  </w:num>
  <w:num w:numId="11" w16cid:durableId="1722168034">
    <w:abstractNumId w:val="1"/>
  </w:num>
  <w:num w:numId="12" w16cid:durableId="1401831267">
    <w:abstractNumId w:val="11"/>
  </w:num>
  <w:num w:numId="13" w16cid:durableId="1487012819">
    <w:abstractNumId w:val="9"/>
  </w:num>
  <w:num w:numId="14" w16cid:durableId="465975823">
    <w:abstractNumId w:val="6"/>
  </w:num>
  <w:num w:numId="15" w16cid:durableId="2142653924">
    <w:abstractNumId w:val="13"/>
  </w:num>
  <w:num w:numId="16" w16cid:durableId="1816216395">
    <w:abstractNumId w:val="10"/>
  </w:num>
  <w:num w:numId="17" w16cid:durableId="1339506045">
    <w:abstractNumId w:val="0"/>
  </w:num>
  <w:num w:numId="18" w16cid:durableId="12453396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7459620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4893214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33722135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E5"/>
    <w:rsid w:val="00104AE5"/>
    <w:rsid w:val="002B5C12"/>
    <w:rsid w:val="002D1EDE"/>
    <w:rsid w:val="004778DF"/>
    <w:rsid w:val="00557C5C"/>
    <w:rsid w:val="00A4052F"/>
    <w:rsid w:val="00AE408C"/>
    <w:rsid w:val="00D72D4A"/>
    <w:rsid w:val="00DD701A"/>
    <w:rsid w:val="00E13A4D"/>
    <w:rsid w:val="00EC3E77"/>
    <w:rsid w:val="04B80C6F"/>
    <w:rsid w:val="08B94BE8"/>
    <w:rsid w:val="28AAD77E"/>
    <w:rsid w:val="4B8BE9BB"/>
    <w:rsid w:val="5E168BB6"/>
    <w:rsid w:val="6219AA3C"/>
    <w:rsid w:val="6A5154FC"/>
    <w:rsid w:val="7D9EB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1E53"/>
  <w15:chartTrackingRefBased/>
  <w15:docId w15:val="{3C563968-8191-4ECF-80A1-C321FF0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AE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AE5"/>
    <w:pPr>
      <w:spacing w:after="160" w:line="252" w:lineRule="auto"/>
      <w:ind w:left="720"/>
      <w:contextualSpacing/>
    </w:pPr>
  </w:style>
  <w:style w:type="character" w:customStyle="1" w:styleId="ui-provider">
    <w:name w:val="ui-provider"/>
    <w:basedOn w:val="Standardnpsmoodstavce"/>
    <w:rsid w:val="0010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BÁČA Petr</dc:creator>
  <cp:keywords/>
  <dc:description/>
  <cp:lastModifiedBy>BÁČA Petr</cp:lastModifiedBy>
  <cp:revision>9</cp:revision>
  <dcterms:created xsi:type="dcterms:W3CDTF">2024-02-14T09:05:00Z</dcterms:created>
  <dcterms:modified xsi:type="dcterms:W3CDTF">2024-02-19T12:34:00Z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faec90-cc5a-4f20-9584-a1c4096f3391_Enabled">
    <vt:lpwstr>true</vt:lpwstr>
  </property>
  <property fmtid="{D5CDD505-2E9C-101B-9397-08002B2CF9AE}" pid="3" name="MSIP_Label_03faec90-cc5a-4f20-9584-a1c4096f3391_SetDate">
    <vt:lpwstr>2024-02-14T09:26:30Z</vt:lpwstr>
  </property>
  <property fmtid="{D5CDD505-2E9C-101B-9397-08002B2CF9AE}" pid="4" name="MSIP_Label_03faec90-cc5a-4f20-9584-a1c4096f3391_Method">
    <vt:lpwstr>Privileged</vt:lpwstr>
  </property>
  <property fmtid="{D5CDD505-2E9C-101B-9397-08002B2CF9AE}" pid="5" name="MSIP_Label_03faec90-cc5a-4f20-9584-a1c4096f3391_Name">
    <vt:lpwstr>03faec90-cc5a-4f20-9584-a1c4096f3391</vt:lpwstr>
  </property>
  <property fmtid="{D5CDD505-2E9C-101B-9397-08002B2CF9AE}" pid="6" name="MSIP_Label_03faec90-cc5a-4f20-9584-a1c4096f3391_SiteId">
    <vt:lpwstr>64af2aee-7d6c-49ac-a409-192d3fee73b8</vt:lpwstr>
  </property>
  <property fmtid="{D5CDD505-2E9C-101B-9397-08002B2CF9AE}" pid="7" name="MSIP_Label_03faec90-cc5a-4f20-9584-a1c4096f3391_ActionId">
    <vt:lpwstr>b3c0ea7b-47c4-45f5-9b01-6c71dd1d08b7</vt:lpwstr>
  </property>
  <property fmtid="{D5CDD505-2E9C-101B-9397-08002B2CF9AE}" pid="8" name="MSIP_Label_03faec90-cc5a-4f20-9584-a1c4096f3391_ContentBits">
    <vt:lpwstr>0</vt:lpwstr>
  </property>
</Properties>
</file>